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rPr>
      </w:pPr>
      <w:r>
        <w:rPr>
          <w:rFonts w:hint="eastAsia"/>
          <w:b/>
        </w:rPr>
        <w:t xml:space="preserve">                           </w:t>
      </w:r>
      <w:r>
        <w:rPr>
          <w:rFonts w:hint="eastAsia"/>
          <w:b/>
          <w:sz w:val="44"/>
          <w:szCs w:val="44"/>
        </w:rPr>
        <w:t xml:space="preserve"> 陕 西 省 教 育 学 会 文 件</w:t>
      </w:r>
    </w:p>
    <w:p>
      <w:r>
        <w:rPr>
          <w:rFonts w:hint="eastAsia"/>
        </w:rPr>
        <w:t xml:space="preserve">                                               陕教会 [ 2020 ] 3 号</w:t>
      </w:r>
    </w:p>
    <w:p>
      <w:r>
        <w:rPr>
          <w:b/>
        </w:rPr>
        <w:pict>
          <v:line id="直线 2" o:spid="_x0000_s1029" o:spt="20" style="position:absolute;left:0pt;margin-left:19.7pt;margin-top:9.2pt;height:0.55pt;width:381pt;z-index:251660288;mso-width-relative:page;mso-height-relative:page;" stroked="t" coordsize="21600,21600" o:gfxdata="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ivQPC1wAAAAgBAAAPAAAAAAAAAAEAIAAA&#10;ACIAAABkcnMvZG93bnJldi54bWxQSwECFAAUAAAACACHTuJAVlM2N9QBAACWAwAADgAAAAAAAAAB&#10;ACAAAAAmAQAAZHJzL2Uyb0RvYy54bWxQSwUGAAAAAAYABgBZAQAAbAUAAAAA&#10;">
            <v:path arrowok="t"/>
            <v:fill focussize="0,0"/>
            <v:stroke weight="5.5pt" color="#FF0000" linestyle="thickThin"/>
            <v:imagedata o:title=""/>
            <o:lock v:ext="edit"/>
          </v:line>
        </w:pict>
      </w:r>
    </w:p>
    <w:p>
      <w:pPr>
        <w:rPr>
          <w:b/>
          <w:bCs/>
          <w:sz w:val="28"/>
          <w:szCs w:val="28"/>
        </w:rPr>
      </w:pPr>
      <w:r>
        <w:rPr>
          <w:rFonts w:hint="eastAsia"/>
          <w:b/>
          <w:bCs/>
        </w:rPr>
        <w:t xml:space="preserve">                        </w:t>
      </w:r>
      <w:r>
        <w:rPr>
          <w:rFonts w:hint="eastAsia"/>
          <w:b/>
          <w:bCs/>
          <w:sz w:val="28"/>
          <w:szCs w:val="28"/>
        </w:rPr>
        <w:t xml:space="preserve"> </w:t>
      </w:r>
      <w:r>
        <w:rPr>
          <w:b/>
          <w:bCs/>
          <w:sz w:val="28"/>
          <w:szCs w:val="28"/>
        </w:rPr>
        <w:t>关于举办全省第十五次优秀教科研论文和成果</w:t>
      </w:r>
    </w:p>
    <w:p>
      <w:pPr>
        <w:rPr>
          <w:b/>
          <w:bCs/>
          <w:sz w:val="28"/>
          <w:szCs w:val="28"/>
        </w:rPr>
      </w:pPr>
      <w:r>
        <w:rPr>
          <w:rFonts w:hint="eastAsia"/>
          <w:b/>
          <w:bCs/>
          <w:sz w:val="28"/>
          <w:szCs w:val="28"/>
        </w:rPr>
        <w:t xml:space="preserve">                                    </w:t>
      </w:r>
      <w:r>
        <w:rPr>
          <w:b/>
          <w:bCs/>
          <w:sz w:val="28"/>
          <w:szCs w:val="28"/>
        </w:rPr>
        <w:t>推选交流活动的通知</w:t>
      </w:r>
    </w:p>
    <w:p/>
    <w:p>
      <w:r>
        <w:rPr>
          <w:rFonts w:hint="eastAsia"/>
        </w:rPr>
        <w:t>各市、县（区）教育学会（教研室），各理事单位、“十三五”科研基地、课题立项学校： </w:t>
      </w:r>
      <w:r>
        <w:rPr>
          <w:rFonts w:hint="eastAsia"/>
        </w:rPr>
        <w:br w:type="textWrapping"/>
      </w:r>
      <w:r>
        <w:rPr>
          <w:rFonts w:hint="eastAsia"/>
        </w:rPr>
        <w:t>    近两年，我省基础教育以党的十九大关于提高教育质量的精神为指导，广大基层学校、一线教师和教研人员聚焦课程改革与教学创新，加强教育教学研究，积极应用教研成果，创造和积累了许多教育教学经验。为发现、培育交流优秀教育教学研究成果，促进教育质量的提高，省教育学会决定举办全省第十五次优秀教科研论文和成果推选交流活动。现将有关事项通知如下：</w:t>
      </w:r>
      <w:r>
        <w:rPr>
          <w:rFonts w:hint="eastAsia"/>
        </w:rPr>
        <w:br w:type="textWrapping"/>
      </w:r>
      <w:r>
        <w:rPr>
          <w:rFonts w:hint="eastAsia"/>
        </w:rPr>
        <w:t xml:space="preserve">    一、参评人员 </w:t>
      </w:r>
      <w:r>
        <w:rPr>
          <w:rFonts w:hint="eastAsia"/>
        </w:rPr>
        <w:br w:type="textWrapping"/>
      </w:r>
      <w:r>
        <w:rPr>
          <w:rFonts w:hint="eastAsia"/>
        </w:rPr>
        <w:t xml:space="preserve">    各级教研机构人员、学校管理人员与一线教师。也欢迎教育行政人员、师范院校教师积极参与。</w:t>
      </w:r>
      <w:r>
        <w:rPr>
          <w:rFonts w:hint="eastAsia"/>
        </w:rPr>
        <w:br w:type="textWrapping"/>
      </w:r>
      <w:r>
        <w:rPr>
          <w:rFonts w:hint="eastAsia"/>
        </w:rPr>
        <w:t xml:space="preserve">     二、参评作品要求</w:t>
      </w:r>
      <w:r>
        <w:rPr>
          <w:rFonts w:hint="eastAsia"/>
        </w:rPr>
        <w:br w:type="textWrapping"/>
      </w:r>
      <w:r>
        <w:rPr>
          <w:rFonts w:hint="eastAsia"/>
        </w:rPr>
        <w:t xml:space="preserve">     1、作品文体：教育教学论文，教育调研报告，教学反思，教育叙事，教育故事，教育随笔，教育教学札记等。</w:t>
      </w:r>
      <w:r>
        <w:rPr>
          <w:rFonts w:hint="eastAsia"/>
        </w:rPr>
        <w:br w:type="textWrapping"/>
      </w:r>
      <w:r>
        <w:rPr>
          <w:rFonts w:hint="eastAsia"/>
        </w:rPr>
        <w:t xml:space="preserve">     2、参评作品要体现理论联系实际的原则，以发现、研究教育教学问题和提出解决策略、方法为重点，努力做到观点正确，论据有说服力，语言规范顺畅，谋篇结构合理。</w:t>
      </w:r>
      <w:r>
        <w:rPr>
          <w:rFonts w:hint="eastAsia"/>
        </w:rPr>
        <w:br w:type="textWrapping"/>
      </w:r>
      <w:r>
        <w:rPr>
          <w:rFonts w:hint="eastAsia"/>
        </w:rPr>
        <w:t xml:space="preserve">     作品必须为作者原创，文责自负。严禁抄袭和网络下载，一经发现，一律取消参评资格，并将有关情况向作者所属县（区）进行通报。</w:t>
      </w:r>
      <w:r>
        <w:rPr>
          <w:rFonts w:hint="eastAsia"/>
        </w:rPr>
        <w:br w:type="textWrapping"/>
      </w:r>
      <w:r>
        <w:rPr>
          <w:rFonts w:hint="eastAsia"/>
        </w:rPr>
        <w:t xml:space="preserve">    3、参评作者须填写“第十五次优秀教科研论文和成果推选交流作品信息表”（见附件四）。请作者严格按照表格准确填写有关信息。</w:t>
      </w:r>
      <w:r>
        <w:rPr>
          <w:rFonts w:hint="eastAsia"/>
        </w:rPr>
        <w:br w:type="textWrapping"/>
      </w:r>
      <w:r>
        <w:rPr>
          <w:rFonts w:hint="eastAsia"/>
        </w:rPr>
        <w:t xml:space="preserve">    4、参评作品用A4打印，1式3份。来稿一律不退，请自留底稿。 </w:t>
      </w:r>
      <w:r>
        <w:rPr>
          <w:rFonts w:hint="eastAsia"/>
        </w:rPr>
        <w:br w:type="textWrapping"/>
      </w:r>
      <w:r>
        <w:rPr>
          <w:rFonts w:hint="eastAsia"/>
        </w:rPr>
        <w:t xml:space="preserve">    5、每篇参评作品收取评审费60元整。邮政汇款时必须准确填写收款人姓名，以免影响参评活动。严禁借机搭车收费。 </w:t>
      </w:r>
      <w:r>
        <w:rPr>
          <w:rFonts w:hint="eastAsia"/>
        </w:rPr>
        <w:br w:type="textWrapping"/>
      </w:r>
      <w:r>
        <w:rPr>
          <w:rFonts w:hint="eastAsia"/>
        </w:rPr>
        <w:t>三、参评作品征集工作 </w:t>
      </w:r>
      <w:r>
        <w:rPr>
          <w:rFonts w:hint="eastAsia"/>
        </w:rPr>
        <w:br w:type="textWrapping"/>
      </w:r>
      <w:r>
        <w:rPr>
          <w:rFonts w:hint="eastAsia"/>
        </w:rPr>
        <w:t xml:space="preserve">    1、参评作品采取市、县（区）数额分配制的办法（见附件二）。 </w:t>
      </w:r>
      <w:r>
        <w:rPr>
          <w:rFonts w:hint="eastAsia"/>
        </w:rPr>
        <w:br w:type="textWrapping"/>
      </w:r>
      <w:r>
        <w:rPr>
          <w:rFonts w:hint="eastAsia"/>
        </w:rPr>
        <w:t xml:space="preserve">    2、请各市教育学会接此通知后，及时转发至辖区内各县（区）教育学会（教研室），并指导做好评选活动的宣传、组织、收稿与收费工作。各市、县（区）教育学会应确定专人负责此项工作，负责人名单以市为单位在接到本通知后15天内报知省教育学会田双棉同志。 </w:t>
      </w:r>
      <w:r>
        <w:rPr>
          <w:rFonts w:hint="eastAsia"/>
        </w:rPr>
        <w:br w:type="textWrapping"/>
      </w:r>
      <w:r>
        <w:rPr>
          <w:rFonts w:hint="eastAsia"/>
        </w:rPr>
        <w:t xml:space="preserve">    征集工作结束后，省教育学会划拨30%参评作品征集工作组织活动费和成果管理费。其中，市教育学会10%，县（区）教育学会（或教研室）20%。</w:t>
      </w:r>
      <w:r>
        <w:rPr>
          <w:rFonts w:hint="eastAsia"/>
        </w:rPr>
        <w:br w:type="textWrapping"/>
      </w:r>
      <w:r>
        <w:rPr>
          <w:rFonts w:hint="eastAsia"/>
        </w:rPr>
        <w:t xml:space="preserve">    3、若市教育学会不统一组织此项活动，各县（区）教育学会（或教研室）可直接报送参评作品，并准确填写参评作品登记表。 </w:t>
      </w:r>
      <w:r>
        <w:rPr>
          <w:rFonts w:hint="eastAsia"/>
        </w:rPr>
        <w:br w:type="textWrapping"/>
      </w:r>
      <w:r>
        <w:rPr>
          <w:rFonts w:hint="eastAsia"/>
        </w:rPr>
        <w:t xml:space="preserve">    在征集工作结束后，省教育学会对直接报送参评作品的县（区）教育学会（或教研室）划拨20%组织活动费和成果管理费。</w:t>
      </w:r>
      <w:r>
        <w:rPr>
          <w:rFonts w:hint="eastAsia"/>
        </w:rPr>
        <w:br w:type="textWrapping"/>
      </w:r>
      <w:r>
        <w:rPr>
          <w:rFonts w:hint="eastAsia"/>
        </w:rPr>
        <w:t xml:space="preserve">    4、各理事学校、科研基地和课题研究单位应积极鼓励教师参加推选交流活动，为教师专业化成长搭建平台。 </w:t>
      </w:r>
      <w:r>
        <w:rPr>
          <w:rFonts w:hint="eastAsia"/>
        </w:rPr>
        <w:br w:type="textWrapping"/>
      </w:r>
      <w:r>
        <w:rPr>
          <w:rFonts w:hint="eastAsia"/>
        </w:rPr>
        <w:t xml:space="preserve">    5、参评作品报送期限为 2020年7月15—20日。</w:t>
      </w:r>
      <w:r>
        <w:rPr>
          <w:rFonts w:hint="eastAsia"/>
        </w:rPr>
        <w:br w:type="textWrapping"/>
      </w:r>
      <w:r>
        <w:rPr>
          <w:rFonts w:hint="eastAsia"/>
        </w:rPr>
        <w:t xml:space="preserve">    四、评奖表彰 </w:t>
      </w:r>
      <w:r>
        <w:rPr>
          <w:rFonts w:hint="eastAsia"/>
        </w:rPr>
        <w:br w:type="textWrapping"/>
      </w:r>
      <w:r>
        <w:rPr>
          <w:rFonts w:hint="eastAsia"/>
        </w:rPr>
        <w:t xml:space="preserve">    1、参评作品报送结束后，省教育学会聘请专家开展评审工作，奖项设一、二、三等奖3个档次。评选结果以正式文件将获奖名单通知到各市、县（区）教育局、教育学会（教研室），并为获奖作者颁发获奖证书。 </w:t>
      </w:r>
      <w:r>
        <w:rPr>
          <w:rFonts w:hint="eastAsia"/>
        </w:rPr>
        <w:br w:type="textWrapping"/>
      </w:r>
      <w:r>
        <w:rPr>
          <w:rFonts w:hint="eastAsia"/>
        </w:rPr>
        <w:t xml:space="preserve">    2、对于组织工作有效、成绩显著的市、县（区）教育学会（或教研室）、组织工作者及参评学校，省教育学会将予以通报表彰，对单位颁发“优秀组织奖”牌，对个人颁发“先进工作者”荣誉证书。 </w:t>
      </w:r>
      <w:r>
        <w:rPr>
          <w:rFonts w:hint="eastAsia"/>
        </w:rPr>
        <w:br w:type="textWrapping"/>
      </w:r>
      <w:r>
        <w:rPr>
          <w:rFonts w:hint="eastAsia"/>
        </w:rPr>
        <w:t xml:space="preserve">    3、对于获得一等奖的作品，根据作者自愿的原则，可以推荐参加国家、省级有关教育部门（机构）举办的教育教学成果评选活动，也可以向有关杂志、报刊、出版单位推荐。 </w:t>
      </w:r>
      <w:r>
        <w:rPr>
          <w:rFonts w:hint="eastAsia"/>
        </w:rPr>
        <w:br w:type="textWrapping"/>
      </w:r>
      <w:r>
        <w:rPr>
          <w:rFonts w:hint="eastAsia"/>
        </w:rPr>
        <w:t xml:space="preserve">    未尽事宜，可以来电咨询（上班时间联系，不接受手机短信）。 </w:t>
      </w:r>
      <w:r>
        <w:rPr>
          <w:rFonts w:hint="eastAsia"/>
        </w:rPr>
        <w:br w:type="textWrapping"/>
      </w:r>
      <w:r>
        <w:rPr>
          <w:rFonts w:hint="eastAsia"/>
        </w:rPr>
        <w:t xml:space="preserve">    联系咨询：田双棉 13991962216</w:t>
      </w:r>
      <w:r>
        <w:rPr>
          <w:rFonts w:hint="eastAsia"/>
        </w:rPr>
        <w:br w:type="textWrapping"/>
      </w:r>
      <w:r>
        <w:rPr>
          <w:rFonts w:hint="eastAsia"/>
        </w:rPr>
        <w:t xml:space="preserve">    收 稿 人：寇  瑶 13572205028  洪小斌 13772060589</w:t>
      </w:r>
      <w:r>
        <w:rPr>
          <w:rFonts w:hint="eastAsia"/>
        </w:rPr>
        <w:br w:type="textWrapping"/>
      </w:r>
      <w:r>
        <w:rPr>
          <w:rFonts w:hint="eastAsia"/>
        </w:rPr>
        <w:t xml:space="preserve">    缴费方式之一：邮政汇款。收款人：李琦13992887925 （汇款单上必须注明汇款人姓名、单位、电话、手机。汇款地址：西安市莲湖区药王洞155 陕西省教育学会。邮政编码：710003）</w:t>
      </w:r>
      <w:r>
        <w:rPr>
          <w:rFonts w:hint="eastAsia"/>
        </w:rPr>
        <w:br w:type="textWrapping"/>
      </w:r>
      <w:r>
        <w:rPr>
          <w:rFonts w:hint="eastAsia"/>
        </w:rPr>
        <w:t xml:space="preserve">    缴费方式之二：银行转账。以县区教育学会、教研室为单位统一转账，不接受个人转账。（咨询李天宇 15991788505） </w:t>
      </w:r>
      <w:r>
        <w:rPr>
          <w:rFonts w:hint="eastAsia"/>
        </w:rPr>
        <w:br w:type="textWrapping"/>
      </w:r>
      <w:r>
        <w:rPr>
          <w:rFonts w:hint="eastAsia"/>
        </w:rPr>
        <w:t>户  名：陕西省教育学会 </w:t>
      </w:r>
      <w:r>
        <w:rPr>
          <w:rFonts w:hint="eastAsia"/>
        </w:rPr>
        <w:br w:type="textWrapping"/>
      </w:r>
      <w:r>
        <w:rPr>
          <w:rFonts w:hint="eastAsia"/>
        </w:rPr>
        <w:t>账  号：103669075454</w:t>
      </w:r>
      <w:r>
        <w:rPr>
          <w:rFonts w:hint="eastAsia"/>
        </w:rPr>
        <w:br w:type="textWrapping"/>
      </w:r>
      <w:r>
        <w:rPr>
          <w:rFonts w:hint="eastAsia"/>
        </w:rPr>
        <w:t xml:space="preserve">开户行：中国银行西安莲湖路支行（银行转账单上注明用途“论文评选费用”、单位名称，不能用个人姓名转账）               </w:t>
      </w:r>
      <w:bookmarkStart w:id="0" w:name="_GoBack"/>
      <w:bookmarkEnd w:id="0"/>
      <w:r>
        <w:rPr>
          <w:rFonts w:hint="eastAsia"/>
        </w:rPr>
        <w:t xml:space="preserve">                  </w:t>
      </w:r>
    </w:p>
    <w:p>
      <w:pPr>
        <w:keepNext w:val="0"/>
        <w:keepLines w:val="0"/>
        <w:pageBreakBefore w:val="0"/>
        <w:widowControl/>
        <w:kinsoku/>
        <w:wordWrap/>
        <w:overflowPunct/>
        <w:topLinePunct w:val="0"/>
        <w:autoSpaceDE/>
        <w:autoSpaceDN/>
        <w:bidi w:val="0"/>
        <w:adjustRightInd w:val="0"/>
        <w:snapToGrid w:val="0"/>
        <w:spacing w:after="0" w:line="240" w:lineRule="exact"/>
        <w:textAlignment w:val="auto"/>
      </w:pPr>
      <w:r>
        <w:rPr>
          <w:rFonts w:hint="eastAsia"/>
        </w:rPr>
        <w:t xml:space="preserve">                                                                 陕西省教育学会</w:t>
      </w:r>
    </w:p>
    <w:p>
      <w:pPr>
        <w:keepNext w:val="0"/>
        <w:keepLines w:val="0"/>
        <w:pageBreakBefore w:val="0"/>
        <w:widowControl/>
        <w:kinsoku/>
        <w:wordWrap/>
        <w:overflowPunct/>
        <w:topLinePunct w:val="0"/>
        <w:autoSpaceDE/>
        <w:autoSpaceDN/>
        <w:bidi w:val="0"/>
        <w:adjustRightInd w:val="0"/>
        <w:snapToGrid w:val="0"/>
        <w:spacing w:after="0" w:line="240" w:lineRule="exact"/>
        <w:textAlignment w:val="auto"/>
      </w:pPr>
      <w:r>
        <w:rPr>
          <w:rFonts w:hint="eastAsia"/>
        </w:rPr>
        <w:t xml:space="preserve">                                                                   2020年4月8日</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7F0024"/>
    <w:rsid w:val="000C29C0"/>
    <w:rsid w:val="000C6291"/>
    <w:rsid w:val="001B61E6"/>
    <w:rsid w:val="00276A22"/>
    <w:rsid w:val="00323B43"/>
    <w:rsid w:val="003D37D8"/>
    <w:rsid w:val="004358AB"/>
    <w:rsid w:val="006E2E62"/>
    <w:rsid w:val="007A24AD"/>
    <w:rsid w:val="007F0024"/>
    <w:rsid w:val="008B7726"/>
    <w:rsid w:val="00BA166A"/>
    <w:rsid w:val="00BB1EC7"/>
    <w:rsid w:val="00C268C8"/>
    <w:rsid w:val="00E673B1"/>
    <w:rsid w:val="1BA2663B"/>
    <w:rsid w:val="767C4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semiHidden/>
    <w:unhideWhenUsed/>
    <w:uiPriority w:val="99"/>
    <w:pPr>
      <w:ind w:left="100" w:leftChars="2500"/>
    </w:pPr>
  </w:style>
  <w:style w:type="paragraph" w:styleId="3">
    <w:name w:val="footer"/>
    <w:basedOn w:val="1"/>
    <w:link w:val="9"/>
    <w:semiHidden/>
    <w:unhideWhenUsed/>
    <w:uiPriority w:val="99"/>
    <w:pPr>
      <w:tabs>
        <w:tab w:val="center" w:pos="4153"/>
        <w:tab w:val="right" w:pos="8306"/>
      </w:tabs>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jc w:val="center"/>
    </w:pPr>
    <w:rPr>
      <w:sz w:val="18"/>
      <w:szCs w:val="18"/>
    </w:rPr>
  </w:style>
  <w:style w:type="character" w:customStyle="1" w:styleId="7">
    <w:name w:val="日期 Char"/>
    <w:basedOn w:val="6"/>
    <w:link w:val="2"/>
    <w:semiHidden/>
    <w:uiPriority w:val="99"/>
    <w:rPr>
      <w:rFonts w:ascii="Tahoma" w:hAnsi="Tahoma"/>
    </w:rPr>
  </w:style>
  <w:style w:type="character" w:customStyle="1" w:styleId="8">
    <w:name w:val="页眉 Char"/>
    <w:basedOn w:val="6"/>
    <w:link w:val="4"/>
    <w:semiHidden/>
    <w:uiPriority w:val="99"/>
    <w:rPr>
      <w:rFonts w:ascii="Tahoma" w:hAnsi="Tahoma"/>
      <w:sz w:val="18"/>
      <w:szCs w:val="18"/>
    </w:rPr>
  </w:style>
  <w:style w:type="character" w:customStyle="1" w:styleId="9">
    <w:name w:val="页脚 Char"/>
    <w:basedOn w:val="6"/>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390</Words>
  <Characters>2223</Characters>
  <Lines>18</Lines>
  <Paragraphs>5</Paragraphs>
  <TotalTime>95</TotalTime>
  <ScaleCrop>false</ScaleCrop>
  <LinksUpToDate>false</LinksUpToDate>
  <CharactersWithSpaces>2608</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2020-06-01T03:07:00Z</dcterms:created>
  <dc:creator>85253505wang</dc:creator>
  <cp:lastModifiedBy>计算机</cp:lastModifiedBy>
  <dcterms:modified xsi:type="dcterms:W3CDTF">2020-06-08T01:06:30Z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